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FB3A9" w14:textId="323D12BC" w:rsidR="00123F47" w:rsidRPr="00DB63B7" w:rsidRDefault="00123F47" w:rsidP="00DB63B7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B63B7">
        <w:rPr>
          <w:rFonts w:ascii="Arial" w:hAnsi="Arial" w:cs="Arial"/>
          <w:b/>
          <w:sz w:val="32"/>
          <w:szCs w:val="32"/>
        </w:rPr>
        <w:t>Rada pekárov vníma zvýšenie minimálnej mzdy ako bezohľadný zásah do stability potravinárskeho sektora</w:t>
      </w:r>
    </w:p>
    <w:p w14:paraId="6C047F80" w14:textId="77777777" w:rsidR="00DB63B7" w:rsidRPr="00DB63B7" w:rsidRDefault="00DB63B7" w:rsidP="00DB63B7">
      <w:pPr>
        <w:pBdr>
          <w:bottom w:val="single" w:sz="12" w:space="1" w:color="auto"/>
        </w:pBdr>
        <w:spacing w:after="0"/>
        <w:jc w:val="both"/>
        <w:rPr>
          <w:rFonts w:ascii="Arial" w:hAnsi="Arial" w:cs="Arial"/>
          <w:b/>
          <w:sz w:val="21"/>
          <w:szCs w:val="21"/>
        </w:rPr>
      </w:pPr>
    </w:p>
    <w:p w14:paraId="5CD697A5" w14:textId="7766F027" w:rsidR="00DB63B7" w:rsidRPr="00DB63B7" w:rsidRDefault="00DB63B7" w:rsidP="00DB63B7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  <w:r w:rsidRPr="00DB63B7">
        <w:rPr>
          <w:rFonts w:ascii="Arial" w:eastAsia="Times New Roman" w:hAnsi="Arial" w:cs="Arial"/>
          <w:b/>
          <w:bCs/>
          <w:color w:val="111111"/>
          <w:sz w:val="21"/>
          <w:szCs w:val="21"/>
          <w:lang w:eastAsia="sk-SK"/>
        </w:rPr>
        <w:t>Bratislava 3. októbra</w:t>
      </w:r>
      <w:r w:rsidRPr="00DB63B7"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 - Pekári vnímajú schválené zvýšenie minimálnej mzdy z 520 eur na 580 eur ako bezohľadný zásah do stability potravinárskeho sektora. Podľa nich návrh nariadenia nereflektuje stav potravinárskeho odvetvia a je prijaté bez akéhokoľvek vyčíslenia vplyvov na podnikateľský sektor.</w:t>
      </w:r>
      <w:r w:rsidRPr="00DB63B7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</w:r>
      <w:r w:rsidRPr="00DB63B7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  <w:t>Pekári upozorňujú na to, že napriek ekonomick</w:t>
      </w:r>
      <w:bookmarkStart w:id="0" w:name="_GoBack"/>
      <w:bookmarkEnd w:id="0"/>
      <w:r w:rsidRPr="00DB63B7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ej nestabilite odvetvia boli za obdobie posledných dvoch rokov nútení znášať opakované a podstatné zvyšovanie mzdových nákladov, pričom nedostali možnosť tieto zvýšené náklady kompenzovať do podoby zvýšenia cien.</w:t>
      </w:r>
      <w:r w:rsidRPr="00DB63B7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</w:r>
      <w:r w:rsidRPr="00DB63B7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</w:r>
      <w:r w:rsidRPr="00DB63B7">
        <w:rPr>
          <w:rFonts w:ascii="Arial" w:eastAsia="Times New Roman" w:hAnsi="Arial" w:cs="Arial"/>
          <w:i/>
          <w:iCs/>
          <w:color w:val="111111"/>
          <w:sz w:val="21"/>
          <w:szCs w:val="21"/>
          <w:lang w:eastAsia="sk-SK"/>
        </w:rPr>
        <w:t>"Pekári sa museli od roku 2018 popasovať už v tom čase so zásadným zvýšením minimálnej mzdy zo 480 eur na 520 eur, následne počas obdobia od mája 2018 do súčasnosti museli čeliť ďalšiemu zásadnému zvyšovaniu mzdových nákladov v podobe zavedenia nových príplatkov, respektíve ich zvýšenia. Za obdobie od 1. januára 2019 do 1. januára 2020 teda dôjde k zvýšeniu nákladov štyrikrát, pričom takúto intenzitu záťaže v podobe kontinuálneho zvyšovania mzdových nákladov jednoducho nie je možné zvládnuť,"</w:t>
      </w:r>
      <w:r w:rsidRPr="00DB63B7"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 uviedla v stanovisku pre médiá predsedníčka Slovenského zväzu pekárov, cukrárov a </w:t>
      </w:r>
      <w:proofErr w:type="spellStart"/>
      <w:r w:rsidRPr="00DB63B7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cestovinárov</w:t>
      </w:r>
      <w:proofErr w:type="spellEnd"/>
      <w:r w:rsidRPr="00DB63B7"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 Tatiana Lopúchová.</w:t>
      </w:r>
      <w:r w:rsidRPr="00DB63B7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</w:r>
      <w:r w:rsidRPr="00DB63B7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  <w:t>Zároveň pekári uviedli, že opakovane žiadali predsedu vlády o osobné stretnutie a navrhovali aj kompenzačné opatrenia v podobe zmiernenia legislatívnych dosahov sociálneho balíčka, avšak táto iniciatíva ostala podľa nich bez akejkoľvek odozvy. </w:t>
      </w:r>
      <w:r w:rsidRPr="00DB63B7">
        <w:rPr>
          <w:rFonts w:ascii="Arial" w:eastAsia="Times New Roman" w:hAnsi="Arial" w:cs="Arial"/>
          <w:i/>
          <w:iCs/>
          <w:color w:val="111111"/>
          <w:sz w:val="21"/>
          <w:szCs w:val="21"/>
          <w:lang w:eastAsia="sk-SK"/>
        </w:rPr>
        <w:t>"Sme mimoriadne sklamaní, že napriek našim snahám a pokusom o dialóg vážne problémy potravinárstva premiéra zjavne nezaujímajú,"</w:t>
      </w:r>
      <w:r w:rsidRPr="00DB63B7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 skonštatovala Lopúchová.</w:t>
      </w:r>
      <w:r w:rsidRPr="00DB63B7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</w:r>
      <w:r w:rsidRPr="00DB63B7">
        <w:rPr>
          <w:rFonts w:ascii="Arial" w:eastAsia="Times New Roman" w:hAnsi="Arial" w:cs="Arial"/>
          <w:color w:val="111111"/>
          <w:sz w:val="21"/>
          <w:szCs w:val="21"/>
          <w:lang w:eastAsia="sk-SK"/>
        </w:rPr>
        <w:br/>
        <w:t>Slovenskí pekári upozorňujú na to, že sú jedni z mála výrobcov, ktorí nemali možnosť presunúť výrobu z príplatkovo exponovaných časov do štandardných pracovných hodín. </w:t>
      </w:r>
      <w:r w:rsidRPr="00DB63B7">
        <w:rPr>
          <w:rFonts w:ascii="Arial" w:eastAsia="Times New Roman" w:hAnsi="Arial" w:cs="Arial"/>
          <w:i/>
          <w:iCs/>
          <w:color w:val="111111"/>
          <w:sz w:val="21"/>
          <w:szCs w:val="21"/>
          <w:lang w:eastAsia="sk-SK"/>
        </w:rPr>
        <w:t>"Ak chcú mať spotrebitelia čerstvé pečivo na stole každý deň, pekári musia vyrábať v noci, ako aj cez víkendy či sviatky a musia tak znášať plnú váhu zavedených príplatkov bez možnosti akejkoľvek kompenzácie,"</w:t>
      </w:r>
      <w:r w:rsidRPr="00DB63B7">
        <w:rPr>
          <w:rFonts w:ascii="Arial" w:eastAsia="Times New Roman" w:hAnsi="Arial" w:cs="Arial"/>
          <w:color w:val="111111"/>
          <w:sz w:val="21"/>
          <w:szCs w:val="21"/>
          <w:lang w:eastAsia="sk-SK"/>
        </w:rPr>
        <w:t xml:space="preserve"> upozornila na to Lopúchová. </w:t>
      </w:r>
    </w:p>
    <w:p w14:paraId="08470D10" w14:textId="77777777" w:rsidR="00DB63B7" w:rsidRPr="00DB63B7" w:rsidRDefault="00DB63B7" w:rsidP="00DB63B7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sk-SK"/>
        </w:rPr>
      </w:pPr>
    </w:p>
    <w:p w14:paraId="4E2DA085" w14:textId="2F8479F2" w:rsidR="00DB63B7" w:rsidRPr="00DB63B7" w:rsidRDefault="00DB63B7" w:rsidP="00DB63B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sk-SK"/>
        </w:rPr>
      </w:pPr>
      <w:r w:rsidRPr="00DB63B7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V pekárenskom priemysle je až 81 % odpracovaných hodín zaťažených uvedenými príplatkami. Podľa zväzu pekárov sa Slovensko nevyhne opätovnému a veľmi zásadnému zdraženiu vstupných cien. Podľa predstaviteľov zväzu by však stačilo prijať spolu s minimálnou mzdou aj jednoduché kompenzačné opatrenia, ktoré by umožnili pekárom postupne stabilizovať svoje odvetvie. "</w:t>
      </w:r>
      <w:r w:rsidRPr="00DB63B7">
        <w:rPr>
          <w:rFonts w:ascii="Arial" w:eastAsia="Times New Roman" w:hAnsi="Arial" w:cs="Arial"/>
          <w:i/>
          <w:iCs/>
          <w:color w:val="111111"/>
          <w:sz w:val="21"/>
          <w:szCs w:val="21"/>
          <w:lang w:eastAsia="sk-SK"/>
        </w:rPr>
        <w:t>Takýmito nástrojmi sú napríklad zachovanie úrovne príplatkov minimálne na úrovni roku 2019 a neviazať ich na minimálnu mzdu 580 eur, ktorá bude platiť v roku 2020, prípadne zrušiť odvodové zaťaženie pre zamestnancov a zamestnávateľov z tej časti mzdy, ktorá je zaťažená príplatkami za prácu vo sviatok, prácu cez sobotu a nedeľu a počas noci. Žiaľ, na túto tému s nami okrem ministerstva pôdohospodárstva nikto nechcel diskutovať," </w:t>
      </w:r>
      <w:r w:rsidRPr="00DB63B7">
        <w:rPr>
          <w:rFonts w:ascii="Arial" w:eastAsia="Times New Roman" w:hAnsi="Arial" w:cs="Arial"/>
          <w:color w:val="111111"/>
          <w:sz w:val="21"/>
          <w:szCs w:val="21"/>
          <w:lang w:eastAsia="sk-SK"/>
        </w:rPr>
        <w:t>dodala Lopúchová.</w:t>
      </w:r>
    </w:p>
    <w:p w14:paraId="010F81ED" w14:textId="77777777" w:rsidR="007D3AF0" w:rsidRPr="00DB63B7" w:rsidRDefault="007D3AF0" w:rsidP="00DB63B7">
      <w:pPr>
        <w:spacing w:after="0"/>
        <w:jc w:val="both"/>
        <w:rPr>
          <w:rFonts w:ascii="Arial" w:hAnsi="Arial" w:cs="Arial"/>
          <w:sz w:val="21"/>
          <w:szCs w:val="21"/>
        </w:rPr>
      </w:pPr>
    </w:p>
    <w:sectPr w:rsidR="007D3AF0" w:rsidRPr="00DB6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98"/>
    <w:rsid w:val="00123F47"/>
    <w:rsid w:val="003E3FFE"/>
    <w:rsid w:val="00561A41"/>
    <w:rsid w:val="007D3AF0"/>
    <w:rsid w:val="008204CB"/>
    <w:rsid w:val="00DB63B7"/>
    <w:rsid w:val="00EC1E6E"/>
    <w:rsid w:val="00F7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4CB1"/>
  <w15:chartTrackingRefBased/>
  <w15:docId w15:val="{792198AE-DAFE-4BF8-B140-EC79F3ED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123F4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Viktor Gumán</dc:creator>
  <cp:keywords/>
  <dc:description/>
  <cp:lastModifiedBy>Marta Kováčová</cp:lastModifiedBy>
  <cp:revision>2</cp:revision>
  <dcterms:created xsi:type="dcterms:W3CDTF">2019-10-17T08:15:00Z</dcterms:created>
  <dcterms:modified xsi:type="dcterms:W3CDTF">2019-10-17T08:15:00Z</dcterms:modified>
</cp:coreProperties>
</file>